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054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What is the apoplastic route for water from the soil to the endodermis of roots?</w:t>
      </w:r>
    </w:p>
    <w:p w:rsidR="00000000" w:rsidRDefault="005F054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 xml:space="preserve">Cell walls of epidermis </w:t>
      </w:r>
      <w:r>
        <w:rPr>
          <w:rFonts w:ascii="Symbol" w:hAnsi="Symbol" w:cs="Symbol"/>
        </w:rPr>
        <w:t></w:t>
      </w:r>
      <w:r>
        <w:t xml:space="preserve"> cell walls of cortex </w:t>
      </w:r>
      <w:r>
        <w:rPr>
          <w:rFonts w:ascii="Symbol" w:hAnsi="Symbol" w:cs="Symbol"/>
        </w:rPr>
        <w:t></w:t>
      </w:r>
      <w:r>
        <w:t xml:space="preserve"> endodermis</w:t>
      </w:r>
    </w:p>
    <w:p w:rsidR="00000000" w:rsidRDefault="005F054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t xml:space="preserve">Cell walls of root hair cells </w:t>
      </w:r>
      <w:r>
        <w:rPr>
          <w:rFonts w:ascii="Symbol" w:hAnsi="Symbol" w:cs="Symbol"/>
        </w:rPr>
        <w:t></w:t>
      </w:r>
      <w:r>
        <w:t xml:space="preserve"> cytoplasm of cortex </w:t>
      </w:r>
      <w:r>
        <w:rPr>
          <w:rFonts w:ascii="Symbol" w:hAnsi="Symbol" w:cs="Symbol"/>
        </w:rPr>
        <w:t></w:t>
      </w:r>
      <w:r>
        <w:t xml:space="preserve"> endodermis</w:t>
      </w:r>
    </w:p>
    <w:p w:rsidR="00000000" w:rsidRDefault="005F054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 xml:space="preserve">Cytoplasm of root hair cells </w:t>
      </w:r>
      <w:r>
        <w:rPr>
          <w:rFonts w:ascii="Symbol" w:hAnsi="Symbol" w:cs="Symbol"/>
        </w:rPr>
        <w:t></w:t>
      </w:r>
      <w:r>
        <w:t xml:space="preserve"> cytoplasm of cortex </w:t>
      </w:r>
      <w:r>
        <w:rPr>
          <w:rFonts w:ascii="Symbol" w:hAnsi="Symbol" w:cs="Symbol"/>
        </w:rPr>
        <w:t></w:t>
      </w:r>
      <w:r>
        <w:t xml:space="preserve"> endodermis</w:t>
      </w:r>
    </w:p>
    <w:p w:rsidR="00000000" w:rsidRDefault="005F054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 xml:space="preserve">Cell walls of root hair cells </w:t>
      </w:r>
      <w:r>
        <w:rPr>
          <w:rFonts w:ascii="Symbol" w:hAnsi="Symbol" w:cs="Symbol"/>
        </w:rPr>
        <w:t></w:t>
      </w:r>
      <w:r>
        <w:t xml:space="preserve"> cell walls of epidermis </w:t>
      </w:r>
      <w:r>
        <w:rPr>
          <w:rFonts w:ascii="Symbol" w:hAnsi="Symbol" w:cs="Symbol"/>
        </w:rPr>
        <w:t></w:t>
      </w:r>
      <w:r>
        <w:t xml:space="preserve"> endodermis</w:t>
      </w:r>
    </w:p>
    <w:p w:rsidR="00000000" w:rsidRDefault="005F054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5F054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5F054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5F054C" w:rsidP="005F054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</w:r>
    </w:p>
    <w:p w:rsidR="00000000" w:rsidRDefault="005F054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Describe th</w:t>
      </w:r>
      <w:r>
        <w:t>e process of water uptake and movement in roots.</w:t>
      </w:r>
    </w:p>
    <w:p w:rsidR="00000000" w:rsidRDefault="005F054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000000" w:rsidRDefault="005F054C" w:rsidP="005F054C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 w:firstLine="0"/>
      </w:pPr>
      <w:bookmarkStart w:id="0" w:name="_GoBack"/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54C">
      <w:r>
        <w:separator/>
      </w:r>
    </w:p>
  </w:endnote>
  <w:endnote w:type="continuationSeparator" w:id="0">
    <w:p w:rsidR="00000000" w:rsidRDefault="005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054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54C">
      <w:r>
        <w:separator/>
      </w:r>
    </w:p>
  </w:footnote>
  <w:footnote w:type="continuationSeparator" w:id="0">
    <w:p w:rsidR="00000000" w:rsidRDefault="005F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4C"/>
    <w:rsid w:val="005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Char">
    <w:name w:val="question(a) Char"/>
    <w:basedOn w:val="questionChar"/>
    <w:uiPriority w:val="99"/>
    <w:pPr>
      <w:tabs>
        <w:tab w:val="left" w:pos="567"/>
      </w:tabs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2017-03-22T09:30:00Z</dcterms:created>
  <dcterms:modified xsi:type="dcterms:W3CDTF">2017-03-22T09:30:00Z</dcterms:modified>
</cp:coreProperties>
</file>