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B7BDD" w14:textId="77777777" w:rsidR="0016129B" w:rsidRDefault="001170E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1.</w:t>
      </w:r>
      <w:r>
        <w:tab/>
        <w:t>D</w:t>
      </w:r>
    </w:p>
    <w:p w14:paraId="022BB4B1" w14:textId="77777777" w:rsidR="0016129B" w:rsidRDefault="001170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1BF90E3" w14:textId="77777777" w:rsidR="0016129B" w:rsidRDefault="0016129B">
      <w:pPr>
        <w:pStyle w:val="question"/>
        <w:tabs>
          <w:tab w:val="clear" w:pos="9072"/>
          <w:tab w:val="left" w:pos="567"/>
          <w:tab w:val="right" w:pos="9071"/>
        </w:tabs>
      </w:pPr>
    </w:p>
    <w:p w14:paraId="0D264337" w14:textId="77777777" w:rsidR="0016129B" w:rsidRDefault="001170E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FED4AEF" w14:textId="77777777" w:rsidR="0016129B" w:rsidRDefault="001170E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C</w:t>
      </w:r>
    </w:p>
    <w:p w14:paraId="1D605DE9" w14:textId="77777777" w:rsidR="0016129B" w:rsidRDefault="001170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14FF7822" w14:textId="77777777" w:rsidR="0016129B" w:rsidRDefault="0016129B">
      <w:pPr>
        <w:pStyle w:val="question"/>
        <w:tabs>
          <w:tab w:val="clear" w:pos="9072"/>
          <w:tab w:val="left" w:pos="567"/>
          <w:tab w:val="right" w:pos="9071"/>
        </w:tabs>
      </w:pPr>
    </w:p>
    <w:p w14:paraId="27B06494" w14:textId="77777777" w:rsidR="0016129B" w:rsidRDefault="001170E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50F4C65" w14:textId="77777777" w:rsidR="0016129B" w:rsidRDefault="001170E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B</w:t>
      </w:r>
    </w:p>
    <w:p w14:paraId="26F2953C" w14:textId="77777777" w:rsidR="0016129B" w:rsidRDefault="001170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4353F0C5" w14:textId="77777777" w:rsidR="0016129B" w:rsidRDefault="0016129B">
      <w:pPr>
        <w:pStyle w:val="question"/>
        <w:tabs>
          <w:tab w:val="clear" w:pos="9072"/>
          <w:tab w:val="left" w:pos="567"/>
          <w:tab w:val="right" w:pos="9071"/>
        </w:tabs>
      </w:pPr>
    </w:p>
    <w:p w14:paraId="06488478" w14:textId="77777777" w:rsidR="0016129B" w:rsidRDefault="001170E8">
      <w:pPr>
        <w:pStyle w:val="questionai"/>
        <w:tabs>
          <w:tab w:val="clear" w:pos="9072"/>
          <w:tab w:val="left" w:pos="1701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270EAD56" w14:textId="77777777" w:rsidR="0016129B" w:rsidRDefault="001170E8">
      <w:pPr>
        <w:pStyle w:val="questionai"/>
        <w:tabs>
          <w:tab w:val="clear" w:pos="9072"/>
          <w:tab w:val="left" w:pos="1701"/>
          <w:tab w:val="right" w:pos="9071"/>
        </w:tabs>
        <w:spacing w:before="0"/>
      </w:pPr>
      <w:r>
        <w:rPr>
          <w:b/>
          <w:bCs/>
        </w:rPr>
        <w:t>4.</w:t>
      </w:r>
      <w:r>
        <w:tab/>
        <w:t>(a)</w:t>
      </w:r>
      <w:r>
        <w:tab/>
        <w:t>(i)</w:t>
      </w:r>
      <w:r>
        <w:tab/>
        <w:t>hydrogen</w:t>
      </w:r>
      <w:r>
        <w:tab/>
        <w:t>1</w:t>
      </w:r>
    </w:p>
    <w:p w14:paraId="791C897D" w14:textId="77777777" w:rsidR="0016129B" w:rsidRDefault="001170E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56D38B07" w14:textId="77777777" w:rsidR="0016129B" w:rsidRDefault="001170E8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covalent</w:t>
      </w:r>
      <w:r>
        <w:tab/>
        <w:t>1</w:t>
      </w:r>
    </w:p>
    <w:p w14:paraId="0C8966E2" w14:textId="77777777" w:rsidR="0016129B" w:rsidRDefault="001170E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E3CAFB1" w14:textId="0F70C61C" w:rsidR="0016129B" w:rsidRDefault="001170E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DNA has deoxyribose, RNA has ribose;</w:t>
      </w:r>
      <w:r>
        <w:br/>
        <w:t xml:space="preserve">DNA has </w:t>
      </w:r>
      <w:r>
        <w:rPr>
          <w:u w:val="single"/>
        </w:rPr>
        <w:t>base T</w:t>
      </w:r>
      <w:r>
        <w:t xml:space="preserve">/thymine, RNA has </w:t>
      </w:r>
      <w:r>
        <w:rPr>
          <w:u w:val="single"/>
        </w:rPr>
        <w:t>base U</w:t>
      </w:r>
      <w:r>
        <w:t>/uracil;</w:t>
      </w:r>
      <w:r>
        <w:tab/>
        <w:t>2</w:t>
      </w:r>
    </w:p>
    <w:p w14:paraId="492CC6A2" w14:textId="77777777" w:rsidR="0016129B" w:rsidRDefault="001170E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  <w:bookmarkStart w:id="0" w:name="_GoBack"/>
      <w:bookmarkEnd w:id="0"/>
    </w:p>
    <w:p w14:paraId="55CD0A92" w14:textId="77777777" w:rsidR="0016129B" w:rsidRDefault="001170E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tRNA attaches to (specific) amino acid;</w:t>
      </w:r>
      <w:r>
        <w:br/>
        <w:t>tRNA (with amino acid) moves to the ribosome;</w:t>
      </w:r>
      <w:r>
        <w:br/>
      </w:r>
      <w:r>
        <w:rPr>
          <w:u w:val="single"/>
        </w:rPr>
        <w:t>anticodon</w:t>
      </w:r>
      <w:r>
        <w:t xml:space="preserve"> of tRNA binds with </w:t>
      </w:r>
      <w:r>
        <w:rPr>
          <w:u w:val="single"/>
        </w:rPr>
        <w:t>codon</w:t>
      </w:r>
      <w:r>
        <w:t xml:space="preserve"> of mRNA;</w:t>
      </w:r>
      <w:r>
        <w:tab/>
        <w:t>2 max</w:t>
      </w:r>
    </w:p>
    <w:p w14:paraId="361B5516" w14:textId="77777777" w:rsidR="0016129B" w:rsidRDefault="001170E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519C02DC" w14:textId="77777777" w:rsidR="0016129B" w:rsidRDefault="0016129B">
      <w:pPr>
        <w:pStyle w:val="question"/>
        <w:tabs>
          <w:tab w:val="clear" w:pos="9072"/>
          <w:tab w:val="left" w:pos="567"/>
          <w:tab w:val="right" w:pos="9071"/>
        </w:tabs>
      </w:pPr>
    </w:p>
    <w:p w14:paraId="692691E7" w14:textId="77777777" w:rsidR="0016129B" w:rsidRDefault="0016129B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16129B">
      <w:footerReference w:type="default" r:id="rId6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4F02D" w14:textId="77777777" w:rsidR="0019536A" w:rsidRDefault="0019536A">
      <w:r>
        <w:separator/>
      </w:r>
    </w:p>
  </w:endnote>
  <w:endnote w:type="continuationSeparator" w:id="0">
    <w:p w14:paraId="7E382EC9" w14:textId="77777777" w:rsidR="0019536A" w:rsidRDefault="0019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73953" w14:textId="77777777" w:rsidR="0016129B" w:rsidRDefault="001170E8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19536A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206A" w14:textId="77777777" w:rsidR="0019536A" w:rsidRDefault="0019536A">
      <w:r>
        <w:separator/>
      </w:r>
    </w:p>
  </w:footnote>
  <w:footnote w:type="continuationSeparator" w:id="0">
    <w:p w14:paraId="249C9622" w14:textId="77777777" w:rsidR="0019536A" w:rsidRDefault="0019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E8"/>
    <w:rsid w:val="001170E8"/>
    <w:rsid w:val="0016129B"/>
    <w:rsid w:val="0019536A"/>
    <w:rsid w:val="004D5F52"/>
    <w:rsid w:val="006B0B42"/>
    <w:rsid w:val="00DD6969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F876A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4</cp:revision>
  <dcterms:created xsi:type="dcterms:W3CDTF">2016-11-23T06:41:00Z</dcterms:created>
  <dcterms:modified xsi:type="dcterms:W3CDTF">2017-09-19T01:16:00Z</dcterms:modified>
</cp:coreProperties>
</file>