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693A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1.</w:t>
      </w:r>
      <w:r>
        <w:tab/>
        <w:t>(a)</w:t>
      </w:r>
      <w:r>
        <w:tab/>
        <w:t>steroid hormones enter cell whereas protein hormones bind to receptors</w:t>
      </w:r>
      <w:r>
        <w:br/>
        <w:t>in membranes / steroid hormones can pass through cell membranes</w:t>
      </w:r>
      <w:r>
        <w:br/>
      </w:r>
      <w:r>
        <w:t>while protein hormones cannot;</w:t>
      </w:r>
      <w:r>
        <w:br/>
        <w:t>steroid hormones interact directly with genes/receptor proteins in</w:t>
      </w:r>
      <w:r>
        <w:br/>
        <w:t>cytoplasm whereas protein hormones cause release of secondary</w:t>
      </w:r>
      <w:r>
        <w:br/>
        <w:t>messenger in cell;</w:t>
      </w:r>
      <w:r>
        <w:br/>
        <w:t>steroid hormones control whether or not particular enzymes or</w:t>
      </w:r>
      <w:r>
        <w:br/>
        <w:t>proteins are sy</w:t>
      </w:r>
      <w:r>
        <w:t>nthesized whereas protein hormones change the</w:t>
      </w:r>
      <w:r>
        <w:br/>
        <w:t>cell’s activity usually by activating or inhibiting enzymes;</w:t>
      </w:r>
      <w:r>
        <w:tab/>
        <w:t>2 max</w:t>
      </w:r>
    </w:p>
    <w:p w:rsidR="00000000" w:rsidRDefault="0056693A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56693A">
      <w:pPr>
        <w:pStyle w:val="indent1a"/>
        <w:tabs>
          <w:tab w:val="clear" w:pos="9072"/>
          <w:tab w:val="left" w:pos="1701"/>
          <w:tab w:val="right" w:pos="9071"/>
        </w:tabs>
      </w:pPr>
      <w:r>
        <w:t>(b)</w:t>
      </w:r>
      <w:r>
        <w:tab/>
        <w:t>I:</w:t>
      </w:r>
      <w:r>
        <w:tab/>
        <w:t>acinus cell/secretory cell/secretory vesicles;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II:</w:t>
      </w:r>
      <w:r>
        <w:tab/>
        <w:t>duct/lumen;</w:t>
      </w:r>
      <w:r>
        <w:tab/>
        <w:t>2</w:t>
      </w:r>
    </w:p>
    <w:p w:rsidR="00000000" w:rsidRDefault="0056693A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56693A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sight/smell of food initiate release of gastric juice;</w:t>
      </w:r>
      <w:r>
        <w:br/>
        <w:t>before f</w:t>
      </w:r>
      <w:r>
        <w:t>ood reaches stomach, gastric juice already secreted by reflex action;</w:t>
      </w:r>
      <w:r>
        <w:br/>
        <w:t>chemoreceptors/stretch receptors detect food in stomach;</w:t>
      </w:r>
      <w:r>
        <w:br/>
        <w:t>impulses (from these receptors) are sent to brain, which sends impulses</w:t>
      </w:r>
      <w:r>
        <w:br/>
        <w:t>to release more gastric juice;</w:t>
      </w:r>
      <w:r>
        <w:br/>
        <w:t>impulses also sent to endo</w:t>
      </w:r>
      <w:r>
        <w:t>crine glands to release gastrin;</w:t>
      </w:r>
      <w:r>
        <w:br/>
        <w:t>gastrin stimulates stomach wall to increase secretions/release acid/gastric juices/pepsinogen;</w:t>
      </w:r>
      <w:r>
        <w:br/>
        <w:t>low pH of stomach (and hormones) inhibits gastrin;</w:t>
      </w:r>
      <w:r>
        <w:tab/>
        <w:t>4 max</w:t>
      </w:r>
    </w:p>
    <w:p w:rsidR="00000000" w:rsidRPr="0056693A" w:rsidRDefault="0056693A" w:rsidP="005669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56693A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2.</w:t>
      </w:r>
      <w:r>
        <w:tab/>
        <w:t>(a)</w:t>
      </w:r>
      <w:r>
        <w:tab/>
        <w:t>steroid hormones enter cell while protein hormones bind t</w:t>
      </w:r>
      <w:r>
        <w:t>o specific</w:t>
      </w:r>
      <w:r>
        <w:br/>
        <w:t>membrane receptors / steroid hormones can pass through cell</w:t>
      </w:r>
      <w:r>
        <w:br/>
        <w:t>membranes while protein hormones cannot;</w:t>
      </w:r>
      <w:r>
        <w:br/>
        <w:t>steroid hormones interact directly with genes/receptor proteins in</w:t>
      </w:r>
      <w:r>
        <w:br/>
        <w:t>the cytoplasm while protein hormones achieve their effects by</w:t>
      </w:r>
      <w:r>
        <w:br/>
        <w:t>causing the rel</w:t>
      </w:r>
      <w:r>
        <w:t>ease of secondary messenger into the cell;</w:t>
      </w:r>
      <w:r>
        <w:tab/>
        <w:t>2</w:t>
      </w:r>
    </w:p>
    <w:p w:rsidR="00000000" w:rsidRDefault="0056693A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56693A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causes increased acid secretion / produces toxins / forms pores in</w:t>
      </w:r>
      <w:r>
        <w:br/>
        <w:t>epithelial cell membrane / produces urease which produces ammonia</w:t>
      </w:r>
      <w:r>
        <w:br/>
        <w:t>(which is toxic) / resides in gastric mucous protected from immune</w:t>
      </w:r>
      <w:r>
        <w:br/>
        <w:t>syste</w:t>
      </w:r>
      <w:r>
        <w:t>m reactions but cause inflammation and increase acid</w:t>
      </w:r>
      <w:r>
        <w:br/>
        <w:t>production / destroys mucus lining exposure to acid/causing inflammation</w:t>
      </w:r>
      <w:r>
        <w:tab/>
        <w:t>1</w:t>
      </w:r>
    </w:p>
    <w:p w:rsidR="00000000" w:rsidRDefault="005669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56693A" w:rsidP="0056693A">
      <w:pPr>
        <w:pStyle w:val="questiona"/>
        <w:tabs>
          <w:tab w:val="clear" w:pos="9072"/>
          <w:tab w:val="left" w:pos="1134"/>
          <w:tab w:val="right" w:pos="9071"/>
        </w:tabs>
        <w:spacing w:before="0"/>
        <w:ind w:left="0" w:firstLine="0"/>
        <w:rPr>
          <w:b/>
          <w:bCs/>
        </w:rPr>
      </w:pPr>
    </w:p>
    <w:p w:rsidR="00000000" w:rsidRDefault="0056693A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3.</w:t>
      </w:r>
      <w:r>
        <w:tab/>
        <w:t>(a)</w:t>
      </w:r>
      <w:r>
        <w:tab/>
      </w:r>
      <w:r>
        <w:tab/>
        <w:t>2 max</w:t>
      </w:r>
    </w:p>
    <w:tbl>
      <w:tblPr>
        <w:tblW w:w="0" w:type="auto"/>
        <w:tblInd w:w="1130" w:type="dxa"/>
        <w:tblLayout w:type="fixed"/>
        <w:tblLook w:val="0000" w:firstRow="0" w:lastRow="0" w:firstColumn="0" w:lastColumn="0" w:noHBand="0" w:noVBand="0"/>
      </w:tblPr>
      <w:tblGrid>
        <w:gridCol w:w="4374"/>
        <w:gridCol w:w="4031"/>
      </w:tblGrid>
      <w:tr w:rsidR="00000000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93A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protein hormones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93A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steroid hormones</w:t>
            </w:r>
          </w:p>
        </w:tc>
      </w:tr>
      <w:tr w:rsidR="00000000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93A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do not enter cells / do not pass through plasma</w:t>
            </w:r>
            <w:r>
              <w:br/>
              <w:t>membrane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93A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pass through plasma membrane;</w:t>
            </w:r>
          </w:p>
        </w:tc>
      </w:tr>
      <w:tr w:rsidR="00000000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93A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bind to receptors on the outside of the cell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93A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form complex with cytoplasmic receptors;</w:t>
            </w:r>
          </w:p>
        </w:tc>
      </w:tr>
      <w:tr w:rsidR="00000000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93A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causes release of a secondary messenger</w:t>
            </w:r>
            <w:r>
              <w:br/>
              <w:t>inside the cell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93A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can act as transcriptional regulators;</w:t>
            </w:r>
          </w:p>
        </w:tc>
      </w:tr>
    </w:tbl>
    <w:p w:rsidR="00000000" w:rsidRDefault="0056693A">
      <w:pPr>
        <w:pStyle w:val="indent1"/>
        <w:tabs>
          <w:tab w:val="clear" w:pos="9072"/>
          <w:tab w:val="left" w:pos="1134"/>
          <w:tab w:val="right" w:pos="9071"/>
        </w:tabs>
      </w:pPr>
    </w:p>
    <w:p w:rsidR="00000000" w:rsidRDefault="0056693A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t>SA (sino atrial) node / pacemaker receives signal to fire;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when ventricle 70% / almost full;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AV (atrio ventricular) valve opens and blood fills ventricle (to maximum) / 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atrial systole;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pressure increase in ventricle closes AV valve / ventricular systole;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AV node fires;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Purkinje fibres carry impulses to all areas of ventricles for simultaneous firing;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pressure increase causes semilunar valve to open;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blood pumped from ventricle to aorta / systole sound / ventricular diastole;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pressure lowers in ventricle cl</w:t>
      </w:r>
      <w:r>
        <w:t>osing semilunar valve / diastole sound;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pressure in ventricle lower than atria so AV valve opens;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increases blood ventricular volume;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both atria and ventricles are relaxed / diastole;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atria receive blood from veins;</w:t>
      </w:r>
    </w:p>
    <w:p w:rsidR="00000000" w:rsidRDefault="0056693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cycle repeats;</w:t>
      </w:r>
      <w:r>
        <w:tab/>
        <w:t>6 max</w:t>
      </w:r>
    </w:p>
    <w:p w:rsidR="00000000" w:rsidRDefault="0056693A" w:rsidP="005669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  <w:bookmarkStart w:id="0" w:name="_GoBack"/>
      <w:bookmarkEnd w:id="0"/>
    </w:p>
    <w:sectPr w:rsidR="00000000" w:rsidSect="0056693A">
      <w:footerReference w:type="default" r:id="rId7"/>
      <w:pgSz w:w="11906" w:h="16838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693A">
      <w:pPr>
        <w:spacing w:after="0"/>
      </w:pPr>
      <w:r>
        <w:separator/>
      </w:r>
    </w:p>
  </w:endnote>
  <w:endnote w:type="continuationSeparator" w:id="0">
    <w:p w:rsidR="00000000" w:rsidRDefault="005669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693A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693A">
      <w:pPr>
        <w:spacing w:after="0"/>
      </w:pPr>
      <w:r>
        <w:separator/>
      </w:r>
    </w:p>
  </w:footnote>
  <w:footnote w:type="continuationSeparator" w:id="0">
    <w:p w:rsidR="00000000" w:rsidRDefault="005669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3A"/>
    <w:rsid w:val="005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12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table">
    <w:name w:val="table"/>
    <w:basedOn w:val="Normal"/>
    <w:uiPriority w:val="99"/>
    <w:pPr>
      <w:spacing w:before="60" w:after="60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12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table">
    <w:name w:val="table"/>
    <w:basedOn w:val="Normal"/>
    <w:uiPriority w:val="99"/>
    <w:pPr>
      <w:spacing w:before="60"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2456</Characters>
  <Application>Microsoft Macintosh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2017-03-07T08:30:00Z</dcterms:created>
  <dcterms:modified xsi:type="dcterms:W3CDTF">2017-03-07T08:30:00Z</dcterms:modified>
</cp:coreProperties>
</file>